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AC33" w14:textId="2DC5EE11" w:rsidR="00C65DA4" w:rsidRDefault="00C65DA4" w:rsidP="00C65DA4">
      <w:pPr>
        <w:spacing w:before="20" w:line="324" w:lineRule="exact"/>
        <w:textAlignment w:val="baseline"/>
        <w:rPr>
          <w:rFonts w:asciiTheme="minorHAnsi" w:eastAsia="Bookman Old Style" w:hAnsiTheme="minorHAnsi" w:cstheme="minorHAnsi"/>
          <w:b/>
          <w:color w:val="000000"/>
          <w:spacing w:val="-1"/>
          <w:lang w:val="nl-NL"/>
        </w:rPr>
      </w:pPr>
      <w:r w:rsidRPr="00C65DA4">
        <w:rPr>
          <w:rFonts w:asciiTheme="minorHAnsi" w:eastAsia="Bookman Old Style" w:hAnsiTheme="minorHAnsi" w:cstheme="minorHAnsi"/>
          <w:b/>
          <w:color w:val="000000"/>
          <w:spacing w:val="-1"/>
          <w:lang w:val="nl-NL"/>
        </w:rPr>
        <w:t>Branche</w:t>
      </w:r>
      <w:r w:rsidR="001B7E40">
        <w:rPr>
          <w:rFonts w:asciiTheme="minorHAnsi" w:eastAsia="Bookman Old Style" w:hAnsiTheme="minorHAnsi" w:cstheme="minorHAnsi"/>
          <w:b/>
          <w:color w:val="000000"/>
          <w:spacing w:val="-1"/>
          <w:lang w:val="nl-NL"/>
        </w:rPr>
        <w:t>organisatie</w:t>
      </w:r>
      <w:r w:rsidRPr="00C65DA4">
        <w:rPr>
          <w:rFonts w:asciiTheme="minorHAnsi" w:eastAsia="Bookman Old Style" w:hAnsiTheme="minorHAnsi" w:cstheme="minorHAnsi"/>
          <w:b/>
          <w:color w:val="000000"/>
          <w:spacing w:val="-1"/>
          <w:lang w:val="nl-NL"/>
        </w:rPr>
        <w:t xml:space="preserve"> </w:t>
      </w:r>
      <w:r w:rsidR="00E600B7" w:rsidRPr="00C65DA4">
        <w:rPr>
          <w:rFonts w:asciiTheme="minorHAnsi" w:eastAsia="Bookman Old Style" w:hAnsiTheme="minorHAnsi" w:cstheme="minorHAnsi"/>
          <w:b/>
          <w:color w:val="000000"/>
          <w:spacing w:val="-1"/>
          <w:lang w:val="nl-NL"/>
        </w:rPr>
        <w:t>NOBCO</w:t>
      </w:r>
    </w:p>
    <w:p w14:paraId="22247BD7" w14:textId="1D4AD32D" w:rsidR="00C65DA4" w:rsidRDefault="001B7E40" w:rsidP="001B7E40">
      <w:pPr>
        <w:tabs>
          <w:tab w:val="left" w:pos="3720"/>
        </w:tabs>
        <w:spacing w:before="20" w:line="324" w:lineRule="exact"/>
        <w:textAlignment w:val="baseline"/>
        <w:rPr>
          <w:rFonts w:asciiTheme="minorHAnsi" w:eastAsia="Bookman Old Style" w:hAnsiTheme="minorHAnsi" w:cstheme="minorHAnsi"/>
          <w:b/>
          <w:color w:val="000000"/>
          <w:spacing w:val="-1"/>
          <w:lang w:val="nl-NL"/>
        </w:rPr>
      </w:pPr>
      <w:r>
        <w:rPr>
          <w:rFonts w:asciiTheme="minorHAnsi" w:eastAsia="Bookman Old Style" w:hAnsiTheme="minorHAnsi" w:cstheme="minorHAnsi"/>
          <w:b/>
          <w:color w:val="000000"/>
          <w:spacing w:val="-1"/>
          <w:lang w:val="nl-NL"/>
        </w:rPr>
        <w:tab/>
      </w:r>
    </w:p>
    <w:p w14:paraId="6CAF9B54" w14:textId="77777777" w:rsidR="006F1C60" w:rsidRPr="00C65DA4" w:rsidRDefault="00C65DA4" w:rsidP="00C65DA4">
      <w:pPr>
        <w:spacing w:before="20" w:line="324" w:lineRule="exact"/>
        <w:textAlignment w:val="baseline"/>
        <w:rPr>
          <w:rFonts w:asciiTheme="minorHAnsi" w:eastAsia="Bookman Old Style" w:hAnsiTheme="minorHAnsi" w:cstheme="minorHAnsi"/>
          <w:b/>
          <w:color w:val="000000"/>
          <w:spacing w:val="-1"/>
          <w:lang w:val="nl-NL"/>
        </w:rPr>
      </w:pPr>
      <w:r w:rsidRPr="00C65DA4">
        <w:rPr>
          <w:rFonts w:asciiTheme="minorHAnsi" w:eastAsia="Times New Roman" w:hAnsiTheme="minorHAnsi" w:cstheme="minorHAnsi"/>
          <w:color w:val="000000"/>
          <w:lang w:val="nl-NL"/>
        </w:rPr>
        <w:t>Ondergetekende verklaart niet bekend te zijn met enige aanspraak of omstandigheid die leidt of kan leiden tot een aanspraak.</w:t>
      </w:r>
    </w:p>
    <w:p w14:paraId="27E6D682" w14:textId="35454632" w:rsidR="006F1C60" w:rsidRPr="00C65DA4" w:rsidRDefault="00C65DA4">
      <w:pPr>
        <w:spacing w:before="263" w:line="263" w:lineRule="exact"/>
        <w:ind w:right="1584"/>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 xml:space="preserve">Onder een aanspraak wordt in ieder geval verstaan een vordering van een derde jegens verzekerde(n) tot vergoeding van schade. Onder een omstandigheid wordt in ieder geval verstaan een feit, voorval, gebeurtenis, fout, </w:t>
      </w:r>
      <w:r w:rsidR="001B7E40" w:rsidRPr="00C65DA4">
        <w:rPr>
          <w:rFonts w:asciiTheme="minorHAnsi" w:eastAsia="Times New Roman" w:hAnsiTheme="minorHAnsi" w:cstheme="minorHAnsi"/>
          <w:color w:val="000000"/>
          <w:lang w:val="nl-NL"/>
        </w:rPr>
        <w:t>etc.</w:t>
      </w:r>
      <w:r w:rsidRPr="00C65DA4">
        <w:rPr>
          <w:rFonts w:asciiTheme="minorHAnsi" w:eastAsia="Times New Roman" w:hAnsiTheme="minorHAnsi" w:cstheme="minorHAnsi"/>
          <w:color w:val="000000"/>
          <w:lang w:val="nl-NL"/>
        </w:rPr>
        <w:t xml:space="preserve"> waaruit een aanspraak - of de mogelijkheid van een aanspraak - kan worden afgeleid.</w:t>
      </w:r>
    </w:p>
    <w:p w14:paraId="5DC00FC4" w14:textId="77777777" w:rsidR="006F1C60" w:rsidRPr="00C65DA4" w:rsidRDefault="00C65DA4">
      <w:pPr>
        <w:spacing w:before="253" w:line="272" w:lineRule="exact"/>
        <w:textAlignment w:val="baseline"/>
        <w:rPr>
          <w:rFonts w:asciiTheme="minorHAnsi" w:eastAsia="Times New Roman" w:hAnsiTheme="minorHAnsi" w:cstheme="minorHAnsi"/>
          <w:color w:val="000000"/>
          <w:spacing w:val="2"/>
          <w:lang w:val="nl-NL"/>
        </w:rPr>
      </w:pPr>
      <w:r w:rsidRPr="00C65DA4">
        <w:rPr>
          <w:rFonts w:asciiTheme="minorHAnsi" w:eastAsia="Times New Roman" w:hAnsiTheme="minorHAnsi" w:cstheme="minorHAnsi"/>
          <w:color w:val="000000"/>
          <w:spacing w:val="2"/>
          <w:lang w:val="nl-NL"/>
        </w:rPr>
        <w:t>Aanspraken en/of omstandigheden die bij verzekerde bekend (behoorden te) zijn</w:t>
      </w:r>
    </w:p>
    <w:p w14:paraId="2C29CA8A" w14:textId="77777777" w:rsidR="006F1C60" w:rsidRPr="00C65DA4" w:rsidRDefault="00C65DA4">
      <w:pPr>
        <w:spacing w:before="4" w:line="261" w:lineRule="exact"/>
        <w:ind w:right="1512"/>
        <w:textAlignment w:val="baseline"/>
        <w:rPr>
          <w:rFonts w:asciiTheme="minorHAnsi" w:eastAsia="Times New Roman" w:hAnsiTheme="minorHAnsi" w:cstheme="minorHAnsi"/>
          <w:color w:val="000000"/>
          <w:lang w:val="nl-NL"/>
        </w:rPr>
      </w:pPr>
      <w:proofErr w:type="gramStart"/>
      <w:r w:rsidRPr="00C65DA4">
        <w:rPr>
          <w:rFonts w:asciiTheme="minorHAnsi" w:eastAsia="Times New Roman" w:hAnsiTheme="minorHAnsi" w:cstheme="minorHAnsi"/>
          <w:color w:val="000000"/>
          <w:lang w:val="nl-NL"/>
        </w:rPr>
        <w:t>voorafgaand</w:t>
      </w:r>
      <w:proofErr w:type="gramEnd"/>
      <w:r w:rsidRPr="00C65DA4">
        <w:rPr>
          <w:rFonts w:asciiTheme="minorHAnsi" w:eastAsia="Times New Roman" w:hAnsiTheme="minorHAnsi" w:cstheme="minorHAnsi"/>
          <w:color w:val="000000"/>
          <w:lang w:val="nl-NL"/>
        </w:rPr>
        <w:t xml:space="preserve"> aan de ingangsdatum van de aangevraagde verzekering zijn niet gedekt onder de aangevraagde verzekering.</w:t>
      </w:r>
    </w:p>
    <w:p w14:paraId="5A4BDF08" w14:textId="77777777" w:rsidR="006F1C60" w:rsidRPr="00C65DA4" w:rsidRDefault="00C65DA4">
      <w:pPr>
        <w:spacing w:before="526" w:line="265" w:lineRule="exact"/>
        <w:ind w:right="2016"/>
        <w:textAlignment w:val="baseline"/>
        <w:rPr>
          <w:rFonts w:asciiTheme="minorHAnsi" w:eastAsia="Times New Roman" w:hAnsiTheme="minorHAnsi" w:cstheme="minorHAnsi"/>
          <w:color w:val="000000"/>
          <w:spacing w:val="-1"/>
          <w:lang w:val="nl-NL"/>
        </w:rPr>
      </w:pPr>
      <w:r w:rsidRPr="00C65DA4">
        <w:rPr>
          <w:rFonts w:asciiTheme="minorHAnsi" w:eastAsia="Times New Roman" w:hAnsiTheme="minorHAnsi" w:cstheme="minorHAnsi"/>
          <w:color w:val="000000"/>
          <w:spacing w:val="-1"/>
          <w:lang w:val="nl-NL"/>
        </w:rPr>
        <w:t>Deze verklaring vormt, tezamen met de overige aan Hiscox bv verstrekte informatie, de grondslag voor de acceptatiebeslissing en de aangevraagde verzekeringsovereenkomst.</w:t>
      </w:r>
    </w:p>
    <w:p w14:paraId="2BB81A03" w14:textId="77777777" w:rsidR="006F1C60" w:rsidRPr="00C65DA4" w:rsidRDefault="00C65DA4">
      <w:pPr>
        <w:spacing w:before="515" w:line="272" w:lineRule="exact"/>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Ondergetekende verklaart verzekeringnemer bevoegd te vertegenwoordigen.</w:t>
      </w:r>
    </w:p>
    <w:p w14:paraId="50CAB257" w14:textId="77777777" w:rsidR="006F1C60" w:rsidRPr="00C65DA4" w:rsidRDefault="00C65DA4">
      <w:pPr>
        <w:tabs>
          <w:tab w:val="left" w:leader="dot" w:pos="4248"/>
          <w:tab w:val="left" w:leader="dot" w:pos="7704"/>
        </w:tabs>
        <w:spacing w:before="519" w:line="272" w:lineRule="exact"/>
        <w:textAlignment w:val="baseline"/>
        <w:rPr>
          <w:rFonts w:asciiTheme="minorHAnsi" w:eastAsia="Times New Roman" w:hAnsiTheme="minorHAnsi" w:cstheme="minorHAnsi"/>
          <w:color w:val="000000"/>
          <w:lang w:val="nl-NL"/>
        </w:rPr>
      </w:pPr>
      <w:r w:rsidRPr="00C65DA4">
        <w:rPr>
          <w:rFonts w:asciiTheme="minorHAnsi" w:eastAsia="Times New Roman" w:hAnsiTheme="minorHAnsi" w:cstheme="minorHAnsi"/>
          <w:color w:val="000000"/>
          <w:lang w:val="nl-NL"/>
        </w:rPr>
        <w:t xml:space="preserve">Datum• </w:t>
      </w:r>
      <w:r w:rsidRPr="00C65DA4">
        <w:rPr>
          <w:rFonts w:asciiTheme="minorHAnsi" w:eastAsia="Times New Roman" w:hAnsiTheme="minorHAnsi" w:cstheme="minorHAnsi"/>
          <w:color w:val="000000"/>
          <w:lang w:val="nl-NL"/>
        </w:rPr>
        <w:tab/>
        <w:t>Plaats•</w:t>
      </w:r>
      <w:r w:rsidRPr="00C65DA4">
        <w:rPr>
          <w:rFonts w:asciiTheme="minorHAnsi" w:eastAsia="Times New Roman" w:hAnsiTheme="minorHAnsi" w:cstheme="minorHAnsi"/>
          <w:color w:val="000000"/>
          <w:lang w:val="nl-NL"/>
        </w:rPr>
        <w:tab/>
        <w:t xml:space="preserve"> </w:t>
      </w:r>
    </w:p>
    <w:p w14:paraId="0B2897DD" w14:textId="77777777" w:rsidR="006F1C60" w:rsidRPr="00C65DA4" w:rsidRDefault="00C65DA4">
      <w:pPr>
        <w:spacing w:before="781" w:line="272" w:lineRule="exact"/>
        <w:textAlignment w:val="baseline"/>
        <w:rPr>
          <w:rFonts w:asciiTheme="minorHAnsi" w:eastAsia="Times New Roman" w:hAnsiTheme="minorHAnsi" w:cstheme="minorHAnsi"/>
          <w:color w:val="000000"/>
          <w:spacing w:val="2"/>
          <w:lang w:val="nl-NL"/>
        </w:rPr>
      </w:pPr>
      <w:r w:rsidRPr="00C65DA4">
        <w:rPr>
          <w:rFonts w:asciiTheme="minorHAnsi" w:eastAsia="Times New Roman" w:hAnsiTheme="minorHAnsi" w:cstheme="minorHAnsi"/>
          <w:color w:val="000000"/>
          <w:spacing w:val="2"/>
          <w:lang w:val="nl-NL"/>
        </w:rPr>
        <w:t>Naam ondergetekende:</w:t>
      </w:r>
    </w:p>
    <w:p w14:paraId="2F56AE1C" w14:textId="77777777" w:rsidR="006F1C60" w:rsidRPr="00C65DA4" w:rsidRDefault="00C65DA4">
      <w:pPr>
        <w:tabs>
          <w:tab w:val="left" w:leader="dot" w:pos="6840"/>
        </w:tabs>
        <w:spacing w:before="776" w:line="272" w:lineRule="exact"/>
        <w:textAlignment w:val="baseline"/>
        <w:rPr>
          <w:rFonts w:asciiTheme="minorHAnsi" w:eastAsia="Times New Roman" w:hAnsiTheme="minorHAnsi" w:cstheme="minorHAnsi"/>
          <w:color w:val="000000"/>
          <w:spacing w:val="-1"/>
          <w:lang w:val="nl-NL"/>
        </w:rPr>
      </w:pPr>
      <w:r w:rsidRPr="00C65DA4">
        <w:rPr>
          <w:rFonts w:asciiTheme="minorHAnsi" w:eastAsia="Times New Roman" w:hAnsiTheme="minorHAnsi" w:cstheme="minorHAnsi"/>
          <w:color w:val="000000"/>
          <w:spacing w:val="-1"/>
          <w:lang w:val="nl-NL"/>
        </w:rPr>
        <w:t>Handtekening•</w:t>
      </w:r>
      <w:r w:rsidRPr="00C65DA4">
        <w:rPr>
          <w:rFonts w:asciiTheme="minorHAnsi" w:eastAsia="Times New Roman" w:hAnsiTheme="minorHAnsi" w:cstheme="minorHAnsi"/>
          <w:color w:val="000000"/>
          <w:spacing w:val="-1"/>
          <w:lang w:val="nl-NL"/>
        </w:rPr>
        <w:tab/>
        <w:t xml:space="preserve"> </w:t>
      </w:r>
    </w:p>
    <w:p w14:paraId="2B62442F" w14:textId="53635754" w:rsidR="006F1C60" w:rsidRDefault="00C65DA4" w:rsidP="00C65DA4">
      <w:pPr>
        <w:tabs>
          <w:tab w:val="left" w:leader="dot" w:pos="6984"/>
        </w:tabs>
        <w:spacing w:before="518" w:line="272" w:lineRule="exact"/>
        <w:textAlignment w:val="baseline"/>
        <w:rPr>
          <w:rFonts w:asciiTheme="minorHAnsi" w:eastAsia="Times New Roman" w:hAnsiTheme="minorHAnsi" w:cstheme="minorHAnsi"/>
          <w:color w:val="D99B8D"/>
        </w:rPr>
      </w:pPr>
      <w:r w:rsidRPr="00C65DA4">
        <w:rPr>
          <w:rFonts w:asciiTheme="minorHAnsi" w:eastAsia="Times New Roman" w:hAnsiTheme="minorHAnsi" w:cstheme="minorHAnsi"/>
          <w:color w:val="000000"/>
        </w:rPr>
        <w:t xml:space="preserve">Datum </w:t>
      </w:r>
      <w:proofErr w:type="spellStart"/>
      <w:r w:rsidR="001B7E40">
        <w:rPr>
          <w:rFonts w:asciiTheme="minorHAnsi" w:eastAsia="Times New Roman" w:hAnsiTheme="minorHAnsi" w:cstheme="minorHAnsi"/>
          <w:color w:val="000000"/>
        </w:rPr>
        <w:t>aansluiting</w:t>
      </w:r>
      <w:proofErr w:type="spellEnd"/>
      <w:r w:rsidRPr="00C65DA4">
        <w:rPr>
          <w:rFonts w:asciiTheme="minorHAnsi" w:eastAsia="Times New Roman" w:hAnsiTheme="minorHAnsi" w:cstheme="minorHAnsi"/>
          <w:color w:val="000000"/>
        </w:rPr>
        <w:t xml:space="preserve"> </w:t>
      </w:r>
      <w:r w:rsidR="00E600B7" w:rsidRPr="00C65DA4">
        <w:rPr>
          <w:rFonts w:asciiTheme="minorHAnsi" w:eastAsia="Times New Roman" w:hAnsiTheme="minorHAnsi" w:cstheme="minorHAnsi"/>
          <w:color w:val="000000"/>
        </w:rPr>
        <w:t>NOBCO</w:t>
      </w:r>
      <w:r w:rsidRPr="00C65DA4">
        <w:rPr>
          <w:rFonts w:asciiTheme="minorHAnsi" w:eastAsia="Times New Roman" w:hAnsiTheme="minorHAnsi" w:cstheme="minorHAnsi"/>
          <w:color w:val="000000"/>
        </w:rPr>
        <w:t>•</w:t>
      </w:r>
      <w:r w:rsidRPr="00C65DA4">
        <w:rPr>
          <w:rFonts w:asciiTheme="minorHAnsi" w:eastAsia="Times New Roman" w:hAnsiTheme="minorHAnsi" w:cstheme="minorHAnsi"/>
          <w:color w:val="D99B8D"/>
        </w:rPr>
        <w:tab/>
      </w:r>
    </w:p>
    <w:p w14:paraId="251A1C71" w14:textId="37DFD6C9" w:rsidR="00227131" w:rsidRPr="00227131" w:rsidRDefault="00227131" w:rsidP="00C65DA4">
      <w:pPr>
        <w:tabs>
          <w:tab w:val="left" w:leader="dot" w:pos="6984"/>
        </w:tabs>
        <w:spacing w:before="518" w:line="272" w:lineRule="exact"/>
        <w:textAlignment w:val="baseline"/>
        <w:rPr>
          <w:rFonts w:asciiTheme="minorHAnsi" w:eastAsia="Times New Roman" w:hAnsiTheme="minorHAnsi" w:cstheme="minorHAnsi"/>
        </w:rPr>
      </w:pPr>
      <w:proofErr w:type="spellStart"/>
      <w:r w:rsidRPr="00227131">
        <w:rPr>
          <w:rFonts w:asciiTheme="minorHAnsi" w:eastAsia="Times New Roman" w:hAnsiTheme="minorHAnsi" w:cstheme="minorHAnsi"/>
        </w:rPr>
        <w:t>Graag</w:t>
      </w:r>
      <w:proofErr w:type="spellEnd"/>
      <w:r w:rsidRPr="00227131">
        <w:rPr>
          <w:rFonts w:asciiTheme="minorHAnsi" w:eastAsia="Times New Roman" w:hAnsiTheme="minorHAnsi" w:cstheme="minorHAnsi"/>
        </w:rPr>
        <w:t xml:space="preserve"> </w:t>
      </w:r>
      <w:proofErr w:type="spellStart"/>
      <w:r w:rsidRPr="00227131">
        <w:rPr>
          <w:rFonts w:asciiTheme="minorHAnsi" w:eastAsia="Times New Roman" w:hAnsiTheme="minorHAnsi" w:cstheme="minorHAnsi"/>
        </w:rPr>
        <w:t>mailen</w:t>
      </w:r>
      <w:proofErr w:type="spellEnd"/>
      <w:r w:rsidRPr="00227131">
        <w:rPr>
          <w:rFonts w:asciiTheme="minorHAnsi" w:eastAsia="Times New Roman" w:hAnsiTheme="minorHAnsi" w:cstheme="minorHAnsi"/>
        </w:rPr>
        <w:t xml:space="preserve"> </w:t>
      </w:r>
      <w:proofErr w:type="spellStart"/>
      <w:r w:rsidRPr="00227131">
        <w:rPr>
          <w:rFonts w:asciiTheme="minorHAnsi" w:eastAsia="Times New Roman" w:hAnsiTheme="minorHAnsi" w:cstheme="minorHAnsi"/>
        </w:rPr>
        <w:t>naar</w:t>
      </w:r>
      <w:proofErr w:type="spellEnd"/>
      <w:r w:rsidRPr="00227131">
        <w:rPr>
          <w:rFonts w:asciiTheme="minorHAnsi" w:eastAsia="Times New Roman" w:hAnsiTheme="minorHAnsi" w:cstheme="minorHAnsi"/>
        </w:rPr>
        <w:t>: info@kendallmason.nl</w:t>
      </w:r>
    </w:p>
    <w:sectPr w:rsidR="00227131" w:rsidRPr="00227131">
      <w:headerReference w:type="default" r:id="rId9"/>
      <w:footerReference w:type="default" r:id="rId10"/>
      <w:pgSz w:w="11914" w:h="16838"/>
      <w:pgMar w:top="3620" w:right="61" w:bottom="179" w:left="1373"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3058" w14:textId="77777777" w:rsidR="008E0CEF" w:rsidRDefault="008E0CEF" w:rsidP="00C65DA4">
      <w:r>
        <w:separator/>
      </w:r>
    </w:p>
  </w:endnote>
  <w:endnote w:type="continuationSeparator" w:id="0">
    <w:p w14:paraId="282D4D50" w14:textId="77777777" w:rsidR="008E0CEF" w:rsidRDefault="008E0CEF" w:rsidP="00C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0003" w14:textId="77777777" w:rsidR="00C65DA4" w:rsidRDefault="00C65DA4">
    <w:pPr>
      <w:pStyle w:val="Voettekst"/>
    </w:pPr>
    <w:r>
      <w:rPr>
        <w:noProof/>
      </w:rPr>
      <w:drawing>
        <wp:inline distT="0" distB="0" distL="0" distR="0" wp14:anchorId="7D54446B" wp14:editId="24D1C937">
          <wp:extent cx="2143125" cy="854842"/>
          <wp:effectExtent l="0" t="0" r="0" b="254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030" cy="863579"/>
                  </a:xfrm>
                  <a:prstGeom prst="rect">
                    <a:avLst/>
                  </a:prstGeom>
                  <a:noFill/>
                  <a:ln>
                    <a:noFill/>
                  </a:ln>
                </pic:spPr>
              </pic:pic>
            </a:graphicData>
          </a:graphic>
        </wp:inline>
      </w:drawing>
    </w:r>
  </w:p>
  <w:p w14:paraId="1B605DA4" w14:textId="77777777" w:rsidR="00C65DA4" w:rsidRDefault="00C65D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B641" w14:textId="77777777" w:rsidR="008E0CEF" w:rsidRDefault="008E0CEF" w:rsidP="00C65DA4">
      <w:r>
        <w:separator/>
      </w:r>
    </w:p>
  </w:footnote>
  <w:footnote w:type="continuationSeparator" w:id="0">
    <w:p w14:paraId="4222EE9B" w14:textId="77777777" w:rsidR="008E0CEF" w:rsidRDefault="008E0CEF" w:rsidP="00C6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81D7" w14:textId="334FF1C2" w:rsidR="002E5DB2" w:rsidRPr="002E5DB2" w:rsidRDefault="001B7E40" w:rsidP="002E5DB2">
    <w:pPr>
      <w:pStyle w:val="Koptekst"/>
      <w:rPr>
        <w:lang w:val="nl-NL"/>
      </w:rPr>
    </w:pPr>
    <w:r>
      <w:rPr>
        <w:noProof/>
      </w:rPr>
      <w:drawing>
        <wp:anchor distT="0" distB="0" distL="114300" distR="114300" simplePos="0" relativeHeight="251658240" behindDoc="0" locked="0" layoutInCell="1" allowOverlap="1" wp14:anchorId="27A60B38" wp14:editId="47DC3C47">
          <wp:simplePos x="0" y="0"/>
          <wp:positionH relativeFrom="column">
            <wp:posOffset>4766945</wp:posOffset>
          </wp:positionH>
          <wp:positionV relativeFrom="paragraph">
            <wp:posOffset>9525</wp:posOffset>
          </wp:positionV>
          <wp:extent cx="1238250" cy="1104900"/>
          <wp:effectExtent l="0" t="0" r="0" b="0"/>
          <wp:wrapNone/>
          <wp:docPr id="56" name="Afbeelding 56"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Naamloos.png"/>
                  <pic:cNvPicPr/>
                </pic:nvPicPr>
                <pic:blipFill>
                  <a:blip r:embed="rId1">
                    <a:extLst>
                      <a:ext uri="{28A0092B-C50C-407E-A947-70E740481C1C}">
                        <a14:useLocalDpi xmlns:a14="http://schemas.microsoft.com/office/drawing/2010/main" val="0"/>
                      </a:ext>
                    </a:extLst>
                  </a:blip>
                  <a:stretch>
                    <a:fillRect/>
                  </a:stretch>
                </pic:blipFill>
                <pic:spPr>
                  <a:xfrm>
                    <a:off x="0" y="0"/>
                    <a:ext cx="1238250" cy="1104900"/>
                  </a:xfrm>
                  <a:prstGeom prst="rect">
                    <a:avLst/>
                  </a:prstGeom>
                </pic:spPr>
              </pic:pic>
            </a:graphicData>
          </a:graphic>
          <wp14:sizeRelH relativeFrom="page">
            <wp14:pctWidth>0</wp14:pctWidth>
          </wp14:sizeRelH>
          <wp14:sizeRelV relativeFrom="page">
            <wp14:pctHeight>0</wp14:pctHeight>
          </wp14:sizeRelV>
        </wp:anchor>
      </w:drawing>
    </w:r>
    <w:r w:rsidR="002E5DB2" w:rsidRPr="002E5DB2">
      <w:rPr>
        <w:lang w:val="nl-NL"/>
      </w:rPr>
      <w:drawing>
        <wp:inline distT="0" distB="0" distL="0" distR="0" wp14:anchorId="1299230E" wp14:editId="35ABA4CB">
          <wp:extent cx="1728788" cy="1152525"/>
          <wp:effectExtent l="0" t="0" r="5080" b="0"/>
          <wp:docPr id="17720793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5592" cy="1157061"/>
                  </a:xfrm>
                  <a:prstGeom prst="rect">
                    <a:avLst/>
                  </a:prstGeom>
                  <a:noFill/>
                  <a:ln>
                    <a:noFill/>
                  </a:ln>
                </pic:spPr>
              </pic:pic>
            </a:graphicData>
          </a:graphic>
        </wp:inline>
      </w:drawing>
    </w:r>
  </w:p>
  <w:p w14:paraId="6E5DAE42" w14:textId="679BDFF5" w:rsidR="00C65DA4" w:rsidRDefault="00C65D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60"/>
    <w:rsid w:val="001B7E40"/>
    <w:rsid w:val="00227131"/>
    <w:rsid w:val="002E5DB2"/>
    <w:rsid w:val="006F1C60"/>
    <w:rsid w:val="008E0CEF"/>
    <w:rsid w:val="00BB4850"/>
    <w:rsid w:val="00C65DA4"/>
    <w:rsid w:val="00D24623"/>
    <w:rsid w:val="00E60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886D"/>
  <w15:docId w15:val="{3B858900-2C5E-4B35-9008-C85C429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65DA4"/>
    <w:pPr>
      <w:tabs>
        <w:tab w:val="center" w:pos="4536"/>
        <w:tab w:val="right" w:pos="9072"/>
      </w:tabs>
    </w:pPr>
  </w:style>
  <w:style w:type="character" w:customStyle="1" w:styleId="KoptekstChar">
    <w:name w:val="Koptekst Char"/>
    <w:basedOn w:val="Standaardalinea-lettertype"/>
    <w:link w:val="Koptekst"/>
    <w:uiPriority w:val="99"/>
    <w:rsid w:val="00C65DA4"/>
  </w:style>
  <w:style w:type="paragraph" w:styleId="Voettekst">
    <w:name w:val="footer"/>
    <w:basedOn w:val="Standaard"/>
    <w:link w:val="VoettekstChar"/>
    <w:uiPriority w:val="99"/>
    <w:unhideWhenUsed/>
    <w:rsid w:val="00C65DA4"/>
    <w:pPr>
      <w:tabs>
        <w:tab w:val="center" w:pos="4536"/>
        <w:tab w:val="right" w:pos="9072"/>
      </w:tabs>
    </w:pPr>
  </w:style>
  <w:style w:type="character" w:customStyle="1" w:styleId="VoettekstChar">
    <w:name w:val="Voettekst Char"/>
    <w:basedOn w:val="Standaardalinea-lettertype"/>
    <w:link w:val="Voettekst"/>
    <w:uiPriority w:val="99"/>
    <w:rsid w:val="00C65DA4"/>
  </w:style>
  <w:style w:type="paragraph" w:styleId="Normaalweb">
    <w:name w:val="Normal (Web)"/>
    <w:basedOn w:val="Standaard"/>
    <w:uiPriority w:val="99"/>
    <w:semiHidden/>
    <w:unhideWhenUsed/>
    <w:rsid w:val="002E5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BD3D54F90D543BCC66C5DDE272B49" ma:contentTypeVersion="12" ma:contentTypeDescription="Een nieuw document maken." ma:contentTypeScope="" ma:versionID="9f9bca442041ae369412e03afa646037">
  <xsd:schema xmlns:xsd="http://www.w3.org/2001/XMLSchema" xmlns:xs="http://www.w3.org/2001/XMLSchema" xmlns:p="http://schemas.microsoft.com/office/2006/metadata/properties" xmlns:ns2="40799fb4-4c3e-4020-a930-c43ceb6a5c59" xmlns:ns3="b588f605-25cc-479a-87a1-97e7d915bc5b" targetNamespace="http://schemas.microsoft.com/office/2006/metadata/properties" ma:root="true" ma:fieldsID="657f1511b4f3ec7779491830927916dd" ns2:_="" ns3:_="">
    <xsd:import namespace="40799fb4-4c3e-4020-a930-c43ceb6a5c59"/>
    <xsd:import namespace="b588f605-25cc-479a-87a1-97e7d915b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99fb4-4c3e-4020-a930-c43ceb6a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88f605-25cc-479a-87a1-97e7d915bc5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59448-DB59-4157-98EA-0AAB6033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99fb4-4c3e-4020-a930-c43ceb6a5c59"/>
    <ds:schemaRef ds:uri="b588f605-25cc-479a-87a1-97e7d915b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40ADE-EEE8-4CC3-8928-7282E477E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A6102F-2D59-4A78-B112-56F027B86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Onderstal</dc:creator>
  <cp:lastModifiedBy>Mandy Bakker</cp:lastModifiedBy>
  <cp:revision>2</cp:revision>
  <dcterms:created xsi:type="dcterms:W3CDTF">2026-02-03T11:15:00Z</dcterms:created>
  <dcterms:modified xsi:type="dcterms:W3CDTF">2026-02-03T11:15:00Z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0x010100197BD3D54F90D543BCC66C5DDE272B49</vt:lpwstr>
  </property>
</Properties>
</file>